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89" w:rsidRPr="00EC43AB" w:rsidRDefault="00357289" w:rsidP="00EC43AB">
      <w:pPr>
        <w:ind w:left="708" w:firstLine="708"/>
        <w:rPr>
          <w:sz w:val="28"/>
          <w:szCs w:val="28"/>
          <w:lang w:val="ru-RU"/>
        </w:rPr>
      </w:pPr>
      <w:r w:rsidRPr="00EC43AB">
        <w:rPr>
          <w:sz w:val="28"/>
          <w:szCs w:val="28"/>
          <w:lang w:val="ru-RU"/>
        </w:rPr>
        <w:t>Обявлението е публикувано във в. „Струма“ на 06.</w:t>
      </w:r>
      <w:r>
        <w:rPr>
          <w:sz w:val="28"/>
          <w:szCs w:val="28"/>
          <w:lang w:val="en-US"/>
        </w:rPr>
        <w:t>10</w:t>
      </w:r>
      <w:r w:rsidRPr="00EC43AB">
        <w:rPr>
          <w:sz w:val="28"/>
          <w:szCs w:val="28"/>
          <w:lang w:val="ru-RU"/>
        </w:rPr>
        <w:t>.2020 г.</w:t>
      </w:r>
    </w:p>
    <w:p w:rsidR="00357289" w:rsidRPr="00EC43AB" w:rsidRDefault="00357289" w:rsidP="0094738C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357289" w:rsidRPr="00EC43AB" w:rsidRDefault="00357289" w:rsidP="0094738C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357289" w:rsidRPr="009D73E7" w:rsidRDefault="00357289" w:rsidP="0094738C">
      <w:pPr>
        <w:pStyle w:val="NormalWeb"/>
        <w:spacing w:before="0" w:beforeAutospacing="0" w:after="0" w:afterAutospacing="0"/>
        <w:jc w:val="center"/>
      </w:pPr>
      <w:r w:rsidRPr="009D73E7">
        <w:rPr>
          <w:rStyle w:val="Strong"/>
        </w:rPr>
        <w:t>О Б Я В Л Е Н И Е</w:t>
      </w:r>
    </w:p>
    <w:p w:rsidR="00357289" w:rsidRPr="009D73E7" w:rsidRDefault="00357289" w:rsidP="0094738C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ОСНОВАНИЕ ЗАПОВЕД №486 от 02.10.2020</w:t>
      </w:r>
      <w:r w:rsidRPr="009D73E7">
        <w:rPr>
          <w:b/>
          <w:bCs/>
          <w:sz w:val="24"/>
          <w:szCs w:val="24"/>
          <w:lang w:val="ru-RU"/>
        </w:rPr>
        <w:t xml:space="preserve"> г. НА ПРЕДСЕДАТЕЛЯ</w:t>
      </w:r>
    </w:p>
    <w:p w:rsidR="00357289" w:rsidRPr="009D73E7" w:rsidRDefault="00357289" w:rsidP="0094738C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9D73E7">
        <w:rPr>
          <w:b/>
          <w:bCs/>
          <w:sz w:val="24"/>
          <w:szCs w:val="24"/>
          <w:lang w:val="ru-RU"/>
        </w:rPr>
        <w:t xml:space="preserve">НА РАЙОНЕН СЪД – ГР. САНДАНСКИ </w:t>
      </w:r>
    </w:p>
    <w:p w:rsidR="00357289" w:rsidRPr="009D73E7" w:rsidRDefault="00357289" w:rsidP="0094738C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9D73E7">
        <w:rPr>
          <w:b/>
          <w:bCs/>
          <w:sz w:val="24"/>
          <w:szCs w:val="24"/>
          <w:lang w:val="ru-RU"/>
        </w:rPr>
        <w:t>ОБЯВЯВА КОНКУРС ЗА ДЛЪЖНОСТТА:</w:t>
      </w:r>
    </w:p>
    <w:p w:rsidR="00357289" w:rsidRPr="009D73E7" w:rsidRDefault="00357289" w:rsidP="0094738C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bg-BG"/>
        </w:rPr>
      </w:pPr>
      <w:r w:rsidRPr="009D73E7">
        <w:rPr>
          <w:b/>
          <w:bCs/>
          <w:sz w:val="24"/>
          <w:szCs w:val="24"/>
          <w:lang w:val="ru-RU"/>
        </w:rPr>
        <w:t>СЪДЕБЕН СЕКРЕТАР</w:t>
      </w:r>
      <w:r>
        <w:rPr>
          <w:b/>
          <w:bCs/>
          <w:sz w:val="24"/>
          <w:szCs w:val="24"/>
          <w:lang w:val="ru-RU"/>
        </w:rPr>
        <w:t>/СЕКРЕТАР НА БЮРО СЪДИМОСТ</w:t>
      </w:r>
      <w:r w:rsidRPr="009D73E7">
        <w:rPr>
          <w:b/>
          <w:bCs/>
          <w:sz w:val="24"/>
          <w:szCs w:val="24"/>
          <w:lang w:val="ru-RU"/>
        </w:rPr>
        <w:t xml:space="preserve"> - </w:t>
      </w:r>
      <w:r>
        <w:rPr>
          <w:b/>
          <w:bCs/>
          <w:sz w:val="24"/>
          <w:szCs w:val="24"/>
          <w:lang w:val="ru-RU"/>
        </w:rPr>
        <w:t>1</w:t>
      </w:r>
      <w:r w:rsidRPr="009D73E7">
        <w:rPr>
          <w:b/>
          <w:bCs/>
          <w:sz w:val="24"/>
          <w:szCs w:val="24"/>
          <w:lang w:val="ru-RU"/>
        </w:rPr>
        <w:t xml:space="preserve"> ЩАТН</w:t>
      </w:r>
      <w:r>
        <w:rPr>
          <w:b/>
          <w:bCs/>
          <w:sz w:val="24"/>
          <w:szCs w:val="24"/>
          <w:lang w:val="ru-RU"/>
        </w:rPr>
        <w:t>А</w:t>
      </w:r>
      <w:r w:rsidRPr="009D73E7">
        <w:rPr>
          <w:b/>
          <w:bCs/>
          <w:sz w:val="24"/>
          <w:szCs w:val="24"/>
          <w:lang w:val="ru-RU"/>
        </w:rPr>
        <w:t xml:space="preserve"> БРОЙК</w:t>
      </w:r>
      <w:r>
        <w:rPr>
          <w:b/>
          <w:bCs/>
          <w:sz w:val="24"/>
          <w:szCs w:val="24"/>
          <w:lang w:val="ru-RU"/>
        </w:rPr>
        <w:t>А</w:t>
      </w:r>
    </w:p>
    <w:p w:rsidR="00357289" w:rsidRDefault="00357289" w:rsidP="0094738C">
      <w:pPr>
        <w:spacing w:before="100" w:beforeAutospacing="1" w:after="100" w:afterAutospacing="1"/>
        <w:ind w:firstLine="708"/>
        <w:jc w:val="both"/>
        <w:rPr>
          <w:b/>
          <w:bCs/>
          <w:sz w:val="24"/>
          <w:szCs w:val="24"/>
          <w:lang w:val="ru-RU"/>
        </w:rPr>
      </w:pPr>
      <w:r w:rsidRPr="009D73E7">
        <w:rPr>
          <w:b/>
          <w:bCs/>
          <w:sz w:val="24"/>
          <w:szCs w:val="24"/>
          <w:lang w:val="ru-RU"/>
        </w:rPr>
        <w:t>Кратко описание на основните професионални задължения и отговорности за длъжността „Съдебен секретар</w:t>
      </w:r>
      <w:r>
        <w:rPr>
          <w:b/>
          <w:bCs/>
          <w:sz w:val="24"/>
          <w:szCs w:val="24"/>
          <w:lang w:val="ru-RU"/>
        </w:rPr>
        <w:t>/Секратар на Бюро съдимост</w:t>
      </w:r>
      <w:r w:rsidRPr="009D73E7">
        <w:rPr>
          <w:b/>
          <w:bCs/>
          <w:sz w:val="24"/>
          <w:szCs w:val="24"/>
          <w:lang w:val="ru-RU"/>
        </w:rPr>
        <w:t>”:</w:t>
      </w:r>
    </w:p>
    <w:p w:rsidR="00357289" w:rsidRPr="00471816" w:rsidRDefault="00357289" w:rsidP="00471816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Съдебният секретар на «Бюро съдимост» издава свидетелства за съдимост и справки за съдимост; вписва постъпващите бюлетини за съдимост в азбучния указател и в електронния архив; завежда във входящия регистър молбите и исканията за свидетелствата за съдимост, както и исканията за издаване на справки за съдимост; съгласно чл.15, ал.1 от Наредбата, отбелязва на  бюлетините допълнителните сведения: допуснато или е отменено условно предсрочно освобождаване, или е определено наказание със заменено друго, както и отбелязването подписано ли е от съдия; подрежда бюлетините по азбучен ред в картотеката;  извършва и други дейности, указани в ПАС и възложени му от административния ръководител на съда или от съдебния администратор.</w:t>
      </w:r>
    </w:p>
    <w:p w:rsidR="00357289" w:rsidRDefault="00357289" w:rsidP="00B3652E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Минимални изисквания за заемане на длъжността:</w:t>
      </w:r>
    </w:p>
    <w:p w:rsidR="00357289" w:rsidRDefault="00357289" w:rsidP="005B56A8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 xml:space="preserve">да </w:t>
      </w:r>
      <w:r w:rsidRPr="00471816">
        <w:rPr>
          <w:sz w:val="28"/>
          <w:szCs w:val="28"/>
          <w:lang w:val="ru-RU"/>
        </w:rPr>
        <w:t>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357289" w:rsidRDefault="00357289" w:rsidP="00B3652E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да са навършили пълнолетие;</w:t>
      </w:r>
    </w:p>
    <w:p w:rsidR="00357289" w:rsidRDefault="00357289" w:rsidP="00B3652E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>-  да имат средно образование;</w:t>
      </w:r>
    </w:p>
    <w:p w:rsidR="00357289" w:rsidRDefault="00357289" w:rsidP="00B3652E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 да не са поставени под запрещение;</w:t>
      </w:r>
    </w:p>
    <w:p w:rsidR="00357289" w:rsidRDefault="00357289" w:rsidP="005B56A8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осъждани на лишаване от свобода</w:t>
      </w:r>
      <w:r w:rsidRPr="00EC43AB">
        <w:rPr>
          <w:lang w:val="ru-RU"/>
        </w:rPr>
        <w:t xml:space="preserve"> </w:t>
      </w:r>
      <w:r w:rsidRPr="00583E34">
        <w:rPr>
          <w:sz w:val="28"/>
          <w:szCs w:val="28"/>
          <w:lang w:val="bg-BG"/>
        </w:rPr>
        <w:t>за</w:t>
      </w:r>
      <w:r w:rsidRPr="00EC43AB">
        <w:rPr>
          <w:rFonts w:ascii="Verdana" w:hAnsi="Verdana" w:cs="Verdana"/>
          <w:color w:val="000000"/>
          <w:sz w:val="18"/>
          <w:szCs w:val="18"/>
          <w:shd w:val="clear" w:color="auto" w:fill="FEFEFE"/>
          <w:lang w:val="ru-RU"/>
        </w:rPr>
        <w:t xml:space="preserve"> </w:t>
      </w:r>
      <w:r>
        <w:rPr>
          <w:sz w:val="28"/>
          <w:szCs w:val="28"/>
          <w:lang w:val="bg-BG"/>
        </w:rPr>
        <w:t>умишлено престъпление от общ характер;</w:t>
      </w:r>
    </w:p>
    <w:p w:rsidR="00357289" w:rsidRDefault="00357289" w:rsidP="00B3652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не са лишени по съответен ред от правото да заема определена длъжност;</w:t>
      </w:r>
    </w:p>
    <w:p w:rsidR="00357289" w:rsidRDefault="00357289" w:rsidP="00B3652E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не са налице обстоятелствата по чл. 132 от ПАС, вр. с чл.107а от КТ;</w:t>
      </w:r>
    </w:p>
    <w:p w:rsidR="00357289" w:rsidRDefault="00357289" w:rsidP="00B3652E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притежават необходимите нравствени и професионални качества;</w:t>
      </w:r>
    </w:p>
    <w:p w:rsidR="00357289" w:rsidRDefault="00357289" w:rsidP="00B3652E">
      <w:pPr>
        <w:pStyle w:val="NormalWeb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Специфични изисквания за заемане на длъжността:</w:t>
      </w:r>
    </w:p>
    <w:p w:rsidR="00357289" w:rsidRDefault="00357289" w:rsidP="00C06C0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ru-RU"/>
        </w:rPr>
        <w:t>- отлични практически умения за работа с текстообработващи програми, бързина при набиране и оформяне на официални документи, работа с приложен софтуер, ел. поща, офис техника, познания по кореспонденция, граматика и пунктуация.</w:t>
      </w:r>
    </w:p>
    <w:p w:rsidR="00357289" w:rsidRDefault="00357289" w:rsidP="00EB0EED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познаване на съдебните документи и значението им за съдебната система; </w:t>
      </w:r>
    </w:p>
    <w:p w:rsidR="00357289" w:rsidRPr="00EB0EED" w:rsidRDefault="00357289" w:rsidP="00EB0EED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дискретност, комуникативност, експедитивност</w:t>
      </w:r>
      <w:r>
        <w:rPr>
          <w:rFonts w:ascii="Verdana" w:hAnsi="Verdana" w:cs="Verdana"/>
          <w:lang w:val="ru-RU"/>
        </w:rPr>
        <w:t xml:space="preserve">, </w:t>
      </w:r>
      <w:r>
        <w:rPr>
          <w:sz w:val="28"/>
          <w:szCs w:val="28"/>
          <w:lang w:val="ru-RU"/>
        </w:rPr>
        <w:t>организираност, лоялност;</w:t>
      </w:r>
    </w:p>
    <w:p w:rsidR="00357289" w:rsidRDefault="00357289" w:rsidP="00C06C06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 за работа под напрежение;</w:t>
      </w:r>
    </w:p>
    <w:p w:rsidR="00357289" w:rsidRDefault="00357289" w:rsidP="00C06C06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за работа в екип;</w:t>
      </w:r>
    </w:p>
    <w:p w:rsidR="00357289" w:rsidRDefault="00357289" w:rsidP="00C06C06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>две години общ трудов стаж /препоръчително/</w:t>
      </w:r>
    </w:p>
    <w:p w:rsidR="00357289" w:rsidRPr="00B7592F" w:rsidRDefault="00357289" w:rsidP="00B7592F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Предимства: наличие на опит при изпълнението на функции идентични или сходни с тези на длъжността «Съдебен секретар – Бюро съдимост» в съдебната система.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Предимства: наличие на опит при изпълнението на функции идентични или сходни с тези на длъжността «Съдебен секретар» в съдебната система.</w:t>
      </w:r>
    </w:p>
    <w:p w:rsidR="00357289" w:rsidRDefault="00357289" w:rsidP="00B3652E">
      <w:pPr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Необходими документи: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писмено заявление за участие в конкурса по образец – приложение №1, с посочени трите имена, точен адрес и телефон за връзка с кандидата;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подробна професионална автобиография/CV/- приложение №2;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диплома за завършена образователна степен за заемане на длъжността /средно образование/ – заверено от кандидата копие;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декларация по чл. 340а, ал.1 ЗСВ – приложение №3;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медицинско свидетелство;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свидетелство за съдимост;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копие от документи, удостоверяващи продължителността на трудовия стаж;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декларация по чл.132, ал.2 от Правилника за администрацията в съдилищата за липсата на обстоятелствата по  чл.107а, ал.1 от КТ;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препоръки /не е задължително/.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могат да подават и други свидетелства, сертификати и документи, които доказват квалификация и умения за обявената длъжност.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подаване на документите да се предоставят и оригиналите на дипломите и сертификатите.</w:t>
      </w:r>
    </w:p>
    <w:p w:rsidR="00357289" w:rsidRDefault="00357289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подават лично или чрез пълномощник писменото заявление по образец за участие в конкурса.</w:t>
      </w:r>
    </w:p>
    <w:p w:rsidR="00357289" w:rsidRDefault="00357289" w:rsidP="00B3652E">
      <w:pPr>
        <w:spacing w:before="100" w:beforeAutospacing="1" w:after="100" w:afterAutospacing="1"/>
        <w:ind w:firstLine="715"/>
        <w:jc w:val="both"/>
        <w:rPr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Начин на провеждане на конкурса: </w:t>
      </w:r>
      <w:r>
        <w:rPr>
          <w:i/>
          <w:iCs/>
          <w:sz w:val="28"/>
          <w:szCs w:val="28"/>
          <w:lang w:val="ru-RU"/>
        </w:rPr>
        <w:t>на три етапа:</w:t>
      </w:r>
    </w:p>
    <w:p w:rsidR="00357289" w:rsidRDefault="00357289" w:rsidP="00B3652E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първи етап</w:t>
      </w:r>
      <w:r>
        <w:rPr>
          <w:sz w:val="28"/>
          <w:szCs w:val="28"/>
          <w:lang w:val="ru-RU"/>
        </w:rPr>
        <w:t xml:space="preserve"> – </w:t>
      </w:r>
      <w:r>
        <w:rPr>
          <w:b/>
          <w:bCs/>
          <w:sz w:val="28"/>
          <w:szCs w:val="28"/>
          <w:lang w:val="ru-RU"/>
        </w:rPr>
        <w:t>по документи</w:t>
      </w:r>
      <w:r>
        <w:rPr>
          <w:sz w:val="28"/>
          <w:szCs w:val="28"/>
          <w:lang w:val="ru-RU"/>
        </w:rPr>
        <w:t xml:space="preserve"> – разглеждане и оценка на постъпилите заявления и допускане до втори етап на конкурса;</w:t>
      </w:r>
    </w:p>
    <w:p w:rsidR="00357289" w:rsidRDefault="00357289" w:rsidP="00B7592F">
      <w:pPr>
        <w:spacing w:before="100" w:beforeAutospacing="1" w:after="100" w:afterAutospacing="1"/>
        <w:ind w:firstLine="715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  <w:lang w:val="ru-RU"/>
        </w:rPr>
        <w:t xml:space="preserve">втори етап – писмен изпит – </w:t>
      </w:r>
      <w:r>
        <w:rPr>
          <w:color w:val="000000"/>
          <w:sz w:val="28"/>
          <w:szCs w:val="28"/>
          <w:lang w:val="ru-RU"/>
        </w:rPr>
        <w:t>тест за проверка на познанията относно общата нормативна уредба на съдебната власт,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работата на съдебната администрация /ЗСВ, ПАС,/ и </w:t>
      </w:r>
      <w:r w:rsidRPr="007969F4">
        <w:rPr>
          <w:color w:val="000000"/>
          <w:sz w:val="28"/>
          <w:szCs w:val="28"/>
          <w:lang w:val="ru-RU"/>
        </w:rPr>
        <w:t>НАРЕДБА № 8 от 26 ФЕВРУАРИ 2008 г. за функциите и организацията на дейността на бюрата за съдимост.</w:t>
      </w:r>
    </w:p>
    <w:p w:rsidR="00357289" w:rsidRDefault="00357289" w:rsidP="00B3652E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  <w:lang w:val="ru-RU"/>
        </w:rPr>
        <w:t>трети етап – събеседване</w:t>
      </w:r>
      <w:r>
        <w:rPr>
          <w:sz w:val="28"/>
          <w:szCs w:val="28"/>
          <w:lang w:val="ru-RU"/>
        </w:rPr>
        <w:t xml:space="preserve"> с допуснатите кандидати.</w:t>
      </w:r>
    </w:p>
    <w:p w:rsidR="00357289" w:rsidRDefault="00357289" w:rsidP="00B3652E">
      <w:pPr>
        <w:spacing w:before="100" w:beforeAutospacing="1" w:after="100" w:afterAutospacing="1"/>
        <w:ind w:firstLine="715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Датите за провеждане на писмения изпит и събеседването с допуснатите кандидати ще бъдат обявени писмено при условията на чл. 93, ал.3 от КТ.</w:t>
      </w:r>
      <w:r>
        <w:rPr>
          <w:i/>
          <w:iCs/>
          <w:sz w:val="28"/>
          <w:szCs w:val="28"/>
          <w:lang w:val="ru-RU"/>
        </w:rPr>
        <w:t xml:space="preserve"> </w:t>
      </w:r>
    </w:p>
    <w:p w:rsidR="00357289" w:rsidRDefault="00357289" w:rsidP="00B3652E">
      <w:pPr>
        <w:spacing w:before="100" w:beforeAutospacing="1" w:after="100" w:afterAutospacing="1"/>
        <w:ind w:firstLine="715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Оценяването на кандидатите ще се извърши в съответствие с одобрена от комисията по провеждане на конкурса методика, обявена на кандидатите </w:t>
      </w:r>
      <w:r>
        <w:rPr>
          <w:color w:val="000000"/>
          <w:spacing w:val="-10"/>
          <w:sz w:val="28"/>
          <w:szCs w:val="28"/>
          <w:lang w:val="ru-RU"/>
        </w:rPr>
        <w:t xml:space="preserve">на таблото за обяви в съдебната палата – Сандански, </w:t>
      </w:r>
      <w:r>
        <w:rPr>
          <w:color w:val="000000"/>
          <w:spacing w:val="-2"/>
          <w:sz w:val="28"/>
          <w:szCs w:val="28"/>
          <w:lang w:val="ru-RU"/>
        </w:rPr>
        <w:t xml:space="preserve">не по-късно от 7 дни </w:t>
      </w:r>
      <w:r>
        <w:rPr>
          <w:color w:val="000000"/>
          <w:sz w:val="28"/>
          <w:szCs w:val="28"/>
          <w:lang w:val="ru-RU"/>
        </w:rPr>
        <w:t>след изтичане на срока за подаване на заявленията за участие в конкурса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en-US"/>
        </w:rPr>
        <w:t> </w:t>
      </w:r>
      <w:r>
        <w:rPr>
          <w:b/>
          <w:bCs/>
          <w:i/>
          <w:iCs/>
          <w:sz w:val="28"/>
          <w:szCs w:val="28"/>
          <w:lang w:val="ru-RU"/>
        </w:rPr>
        <w:t>Минимален размер на основната месечна заплата</w:t>
      </w:r>
      <w:r>
        <w:rPr>
          <w:sz w:val="28"/>
          <w:szCs w:val="28"/>
          <w:lang w:val="ru-RU"/>
        </w:rPr>
        <w:t xml:space="preserve">: </w:t>
      </w:r>
      <w:r w:rsidRPr="004917E3">
        <w:rPr>
          <w:b/>
          <w:bCs/>
          <w:sz w:val="28"/>
          <w:szCs w:val="28"/>
          <w:lang w:val="ru-RU"/>
        </w:rPr>
        <w:t xml:space="preserve">752 </w:t>
      </w:r>
      <w:r>
        <w:rPr>
          <w:b/>
          <w:bCs/>
          <w:sz w:val="28"/>
          <w:szCs w:val="28"/>
          <w:lang w:val="ru-RU"/>
        </w:rPr>
        <w:t>лева</w:t>
      </w:r>
      <w:r>
        <w:rPr>
          <w:sz w:val="28"/>
          <w:szCs w:val="28"/>
          <w:lang w:val="bg-BG"/>
        </w:rPr>
        <w:t xml:space="preserve"> и минимален ранг V – </w:t>
      </w:r>
      <w:r>
        <w:rPr>
          <w:b/>
          <w:bCs/>
          <w:sz w:val="28"/>
          <w:szCs w:val="28"/>
          <w:lang w:val="bg-BG"/>
        </w:rPr>
        <w:t>25 лева</w:t>
      </w:r>
      <w:r>
        <w:rPr>
          <w:sz w:val="28"/>
          <w:szCs w:val="28"/>
          <w:lang w:val="bg-BG"/>
        </w:rPr>
        <w:t>, съгласно класификатора на длъжностите в администрацията по чл.341 от ЗСВ</w:t>
      </w:r>
      <w:r>
        <w:rPr>
          <w:sz w:val="28"/>
          <w:szCs w:val="28"/>
          <w:lang w:val="ru-RU"/>
        </w:rPr>
        <w:t>.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Място и краен срок за подаване на документите: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Документите за участие в конкурса се подават в Районен съд-гр. Сандански, пл. «Македония» № 57, етаж 3, стая 1 /съдебен администратор/. За допълнителна информация тел.0746/34561. 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Документите се подават лично от кандидата или чрез пълномощник /нотариално заверено пълномощно/, като при приемането им се входират с номер и дата.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могат да се запознаят с длъжностната характеристика при подаване на документите в стая № 1, етаж 3, от информационното табло на съда и на електронната страница на Районен съд-гр. Сандански.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за подаване на документите: 31 /тридесет и един/ календарни дни, считано от деня, следващ датата на публикуване на обявата.</w:t>
      </w:r>
    </w:p>
    <w:p w:rsidR="00357289" w:rsidRDefault="00357289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Конкурсът да се обяви чрез регионалния вестник «Струма», чрез публикуване на обява на интернет-страницата на Районен съд-гр. Сандански и поставяне на обявления на видни места в сградата на Районен съд-гр. Сандански – на входа на сградата и на таблото за обявления.</w:t>
      </w:r>
    </w:p>
    <w:p w:rsidR="00357289" w:rsidRDefault="00357289" w:rsidP="00EB0EED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Изпълнението на заповедта възлагам на съдебния администратор.</w:t>
      </w:r>
    </w:p>
    <w:p w:rsidR="00357289" w:rsidRPr="00EB0EED" w:rsidRDefault="00357289" w:rsidP="00EB0EED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 на РС-гр. Сандански:</w:t>
      </w:r>
    </w:p>
    <w:p w:rsidR="00357289" w:rsidRDefault="00357289" w:rsidP="00B3652E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</w:p>
    <w:p w:rsidR="00357289" w:rsidRDefault="00357289" w:rsidP="00B3652E">
      <w:pPr>
        <w:jc w:val="center"/>
        <w:rPr>
          <w:b/>
          <w:bCs/>
          <w:sz w:val="28"/>
          <w:szCs w:val="28"/>
          <w:lang w:val="bg-BG"/>
        </w:rPr>
      </w:pPr>
    </w:p>
    <w:p w:rsidR="00357289" w:rsidRDefault="00357289" w:rsidP="00B3652E">
      <w:pPr>
        <w:ind w:left="5664"/>
        <w:rPr>
          <w:b/>
          <w:bCs/>
          <w:sz w:val="28"/>
          <w:szCs w:val="28"/>
          <w:lang w:val="ru-RU"/>
        </w:rPr>
      </w:pPr>
    </w:p>
    <w:p w:rsidR="00357289" w:rsidRDefault="00357289" w:rsidP="00B3652E">
      <w:pPr>
        <w:ind w:left="5664"/>
        <w:rPr>
          <w:sz w:val="28"/>
          <w:szCs w:val="28"/>
          <w:lang w:val="ru-RU"/>
        </w:rPr>
      </w:pPr>
    </w:p>
    <w:p w:rsidR="00357289" w:rsidRDefault="00357289" w:rsidP="00B3652E">
      <w:pPr>
        <w:ind w:left="5664"/>
        <w:rPr>
          <w:sz w:val="28"/>
          <w:szCs w:val="28"/>
          <w:lang w:val="ru-RU"/>
        </w:rPr>
      </w:pPr>
    </w:p>
    <w:p w:rsidR="00357289" w:rsidRDefault="00357289" w:rsidP="00B3652E">
      <w:pPr>
        <w:ind w:left="5664"/>
        <w:rPr>
          <w:sz w:val="28"/>
          <w:szCs w:val="28"/>
          <w:lang w:val="ru-RU"/>
        </w:rPr>
      </w:pPr>
    </w:p>
    <w:p w:rsidR="00357289" w:rsidRDefault="00357289" w:rsidP="00B3652E">
      <w:pPr>
        <w:ind w:left="5664"/>
        <w:rPr>
          <w:sz w:val="28"/>
          <w:szCs w:val="28"/>
          <w:lang w:val="ru-RU"/>
        </w:rPr>
      </w:pPr>
    </w:p>
    <w:p w:rsidR="00357289" w:rsidRPr="00EC43AB" w:rsidRDefault="00357289" w:rsidP="00B3652E">
      <w:pPr>
        <w:rPr>
          <w:lang w:val="ru-RU"/>
        </w:rPr>
      </w:pPr>
    </w:p>
    <w:p w:rsidR="00357289" w:rsidRPr="00EC43AB" w:rsidRDefault="00357289">
      <w:pPr>
        <w:rPr>
          <w:lang w:val="ru-RU"/>
        </w:rPr>
      </w:pPr>
    </w:p>
    <w:sectPr w:rsidR="00357289" w:rsidRPr="00EC43AB" w:rsidSect="009B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37"/>
    <w:rsid w:val="00347AE9"/>
    <w:rsid w:val="00357289"/>
    <w:rsid w:val="003F50D0"/>
    <w:rsid w:val="00471816"/>
    <w:rsid w:val="004917E3"/>
    <w:rsid w:val="00513707"/>
    <w:rsid w:val="00583E34"/>
    <w:rsid w:val="005B56A8"/>
    <w:rsid w:val="00611A91"/>
    <w:rsid w:val="007969F4"/>
    <w:rsid w:val="008C706C"/>
    <w:rsid w:val="0094738C"/>
    <w:rsid w:val="009766BB"/>
    <w:rsid w:val="009B119E"/>
    <w:rsid w:val="009D73E7"/>
    <w:rsid w:val="00A74037"/>
    <w:rsid w:val="00B3652E"/>
    <w:rsid w:val="00B7592F"/>
    <w:rsid w:val="00C06C06"/>
    <w:rsid w:val="00C11368"/>
    <w:rsid w:val="00E8626F"/>
    <w:rsid w:val="00EB0EED"/>
    <w:rsid w:val="00EC43AB"/>
    <w:rsid w:val="00F82852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C"/>
    <w:rPr>
      <w:rFonts w:ascii="Times New Roman" w:eastAsia="Times New Roman" w:hAnsi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738C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9473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1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6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878</Words>
  <Characters>5008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il</cp:lastModifiedBy>
  <cp:revision>17</cp:revision>
  <cp:lastPrinted>2020-10-05T08:57:00Z</cp:lastPrinted>
  <dcterms:created xsi:type="dcterms:W3CDTF">2016-03-11T09:22:00Z</dcterms:created>
  <dcterms:modified xsi:type="dcterms:W3CDTF">2020-10-06T07:58:00Z</dcterms:modified>
</cp:coreProperties>
</file>